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C928" w14:textId="77777777" w:rsidR="004D64EE" w:rsidRDefault="004D64EE" w:rsidP="004D64EE">
      <w:pPr>
        <w:pStyle w:val="Default"/>
      </w:pPr>
    </w:p>
    <w:p w14:paraId="0B46E22B" w14:textId="128D0012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 </w:t>
      </w:r>
      <w:r w:rsidRPr="004D64EE">
        <w:rPr>
          <w:rFonts w:ascii="Cambria" w:hAnsi="Cambria"/>
          <w:b/>
          <w:bCs/>
        </w:rPr>
        <w:t xml:space="preserve">Załącznik nr </w:t>
      </w:r>
      <w:r w:rsidRPr="00492932">
        <w:rPr>
          <w:rFonts w:ascii="Cambria" w:hAnsi="Cambria"/>
          <w:b/>
          <w:bCs/>
        </w:rPr>
        <w:t>3</w:t>
      </w:r>
      <w:r w:rsidRPr="004D64EE">
        <w:rPr>
          <w:rFonts w:ascii="Cambria" w:hAnsi="Cambria"/>
          <w:b/>
          <w:bCs/>
        </w:rPr>
        <w:t xml:space="preserve"> do zapytania ofertowego nr </w:t>
      </w:r>
      <w:r w:rsidR="00B743C7">
        <w:rPr>
          <w:rFonts w:ascii="Cambria" w:hAnsi="Cambria"/>
          <w:b/>
          <w:bCs/>
        </w:rPr>
        <w:t>2</w:t>
      </w:r>
      <w:r w:rsidRPr="004D64EE">
        <w:rPr>
          <w:rFonts w:ascii="Cambria" w:hAnsi="Cambria"/>
          <w:b/>
          <w:bCs/>
        </w:rPr>
        <w:t xml:space="preserve">/2024 z dnia </w:t>
      </w:r>
      <w:r w:rsidR="00507FBA">
        <w:rPr>
          <w:rFonts w:ascii="Cambria" w:hAnsi="Cambria"/>
          <w:b/>
          <w:bCs/>
        </w:rPr>
        <w:t>03</w:t>
      </w:r>
      <w:r w:rsidRPr="00507FBA">
        <w:rPr>
          <w:rFonts w:ascii="Cambria" w:hAnsi="Cambria"/>
          <w:b/>
          <w:bCs/>
        </w:rPr>
        <w:t>.</w:t>
      </w:r>
      <w:r w:rsidR="00507FBA">
        <w:rPr>
          <w:rFonts w:ascii="Cambria" w:hAnsi="Cambria"/>
          <w:b/>
          <w:bCs/>
        </w:rPr>
        <w:t>10</w:t>
      </w:r>
      <w:r w:rsidRPr="00507FBA">
        <w:rPr>
          <w:rFonts w:ascii="Cambria" w:hAnsi="Cambria"/>
          <w:b/>
          <w:bCs/>
        </w:rPr>
        <w:t>.2024 r.</w:t>
      </w:r>
      <w:r w:rsidRPr="004D64EE">
        <w:rPr>
          <w:rFonts w:ascii="Cambria" w:hAnsi="Cambria"/>
          <w:b/>
          <w:bCs/>
        </w:rPr>
        <w:t xml:space="preserve"> </w:t>
      </w:r>
    </w:p>
    <w:p w14:paraId="4045EF85" w14:textId="77777777" w:rsidR="004D64EE" w:rsidRPr="004D64EE" w:rsidRDefault="004D64EE" w:rsidP="004D64EE">
      <w:pPr>
        <w:pStyle w:val="Default"/>
        <w:jc w:val="both"/>
        <w:rPr>
          <w:rFonts w:ascii="Cambria" w:hAnsi="Cambria"/>
          <w:b/>
          <w:bCs/>
        </w:rPr>
      </w:pPr>
    </w:p>
    <w:p w14:paraId="395F4EE8" w14:textId="56028F2A" w:rsidR="004D64EE" w:rsidRPr="004D64EE" w:rsidRDefault="004D64EE" w:rsidP="004D64EE">
      <w:pPr>
        <w:pStyle w:val="Default"/>
        <w:jc w:val="center"/>
        <w:rPr>
          <w:rFonts w:ascii="Cambria" w:hAnsi="Cambria"/>
          <w:b/>
          <w:bCs/>
        </w:rPr>
      </w:pPr>
      <w:r w:rsidRPr="004D64EE">
        <w:rPr>
          <w:rFonts w:ascii="Cambria" w:hAnsi="Cambria"/>
          <w:b/>
          <w:bCs/>
        </w:rPr>
        <w:t>Klauzula informacyjna z art. 13 RODO</w:t>
      </w:r>
    </w:p>
    <w:p w14:paraId="6EA9FD43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1862F87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7E2D36F" w14:textId="3D91BF54" w:rsidR="004D64EE" w:rsidRPr="000D210C" w:rsidRDefault="004D64EE" w:rsidP="000D210C">
      <w:pPr>
        <w:spacing w:after="0" w:line="240" w:lineRule="auto"/>
        <w:rPr>
          <w:rFonts w:ascii="Cambria" w:hAnsi="Cambria"/>
          <w:sz w:val="24"/>
          <w:szCs w:val="24"/>
        </w:rPr>
      </w:pPr>
      <w:r w:rsidRPr="004D64EE">
        <w:rPr>
          <w:rFonts w:ascii="Cambria" w:hAnsi="Cambria"/>
        </w:rPr>
        <w:t xml:space="preserve">- administratorem Pani/Pana danych osobowych jest </w:t>
      </w:r>
      <w:r w:rsidR="000D210C" w:rsidRPr="00B26BA6">
        <w:rPr>
          <w:rFonts w:ascii="Cambria" w:hAnsi="Cambria"/>
          <w:sz w:val="24"/>
          <w:szCs w:val="24"/>
        </w:rPr>
        <w:t>Parafia Rzymskokatolicka pw. Przemienienia Pańskiego i Św. Andrzeja Boboli w Rudnie, Rudno 127, 21-210 Milanów</w:t>
      </w:r>
      <w:r w:rsidRPr="004D64EE">
        <w:rPr>
          <w:rFonts w:ascii="Cambria" w:hAnsi="Cambria"/>
        </w:rPr>
        <w:t xml:space="preserve">; </w:t>
      </w:r>
    </w:p>
    <w:p w14:paraId="43D619DF" w14:textId="77777777" w:rsidR="004D64EE" w:rsidRPr="004D64EE" w:rsidRDefault="004D64EE" w:rsidP="000D210C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07AB63F8" w14:textId="2E1EFE73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odbiorcami Pani/Pana danych osobowych będą osoby lub podmioty, którym udostępniona zostanie dokumentacja postępowania oraz wszyscy użytkownicy strony internetowej przedmiotowego postepowania, na której Gmina Milanów udostępniła postępowanie o udzielenie zamówienia publicznego, działając pod adresem http://www.milanow.pl;  </w:t>
      </w:r>
    </w:p>
    <w:p w14:paraId="5526E06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dane osobowe będą przetwarzane przez okres prowadzenia postępowania o udzielenie zamówienia publicznego oraz po jego zakończeniu zgodnie z przepisami dotyczącymi archiwizacji oraz trwałości projektu (jeżeli dotyczy), </w:t>
      </w:r>
    </w:p>
    <w:p w14:paraId="4F7BE247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przetwarzane dane osobowe mogą być pozyskiwane od wykonawców, których dane dotyczą lub innych podmiotów na których zasoby powołują się wykonawcy, </w:t>
      </w:r>
    </w:p>
    <w:p w14:paraId="5EA4983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6B70F27D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6713843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w odniesieniu do Pani/Pana danych osobowych decyzje nie będą podejmowane </w:t>
      </w:r>
    </w:p>
    <w:p w14:paraId="72C34375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w sposób zautomatyzowany, stosowanie do art. 22 RODO; </w:t>
      </w:r>
    </w:p>
    <w:p w14:paraId="47FFE2C7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Posiada Pani/Pan: </w:t>
      </w:r>
    </w:p>
    <w:p w14:paraId="3EABCF20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15 RODO prawo dostępu do danych osobowych Pani/Pana </w:t>
      </w:r>
    </w:p>
    <w:p w14:paraId="05CC50E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dotyczących; </w:t>
      </w:r>
    </w:p>
    <w:p w14:paraId="636FD6E9" w14:textId="761459F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16 RODO prawo do sprostowania Pani/Pana danych osobowych *, </w:t>
      </w:r>
    </w:p>
    <w:p w14:paraId="549484B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18 RODO prawo żądania od administratora ograniczenia przetwarzania danych osobowych z zastrzeżeniem przypadków, o których mowa w art. 18 ust. 2 RODO **, </w:t>
      </w:r>
    </w:p>
    <w:p w14:paraId="60B4DCD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lastRenderedPageBreak/>
        <w:t xml:space="preserve">- prawo do wniesienia skargi do Prezesa Urzędu Ochrony Danych Osobowych, gdy uzna Pani/Pan, że przetwarzanie danych osobowych Pani/Pana dotyczących narusza przepisy </w:t>
      </w:r>
    </w:p>
    <w:p w14:paraId="1588F4F5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RODO. </w:t>
      </w:r>
    </w:p>
    <w:p w14:paraId="422A0E1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Nie przysługuje Pani/Panu: </w:t>
      </w:r>
    </w:p>
    <w:p w14:paraId="626BF700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w związku z art. 17 ust. 3 lit. b, d lub e RODO prawo do usunięcia danych osobowych; </w:t>
      </w:r>
    </w:p>
    <w:p w14:paraId="03B2F374" w14:textId="710134B1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prawo do przenoszenia danych osobowych, o którym mowa w art. 20 RODO; </w:t>
      </w:r>
    </w:p>
    <w:p w14:paraId="1F330AFE" w14:textId="0A65EFF3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- na podstawie art. 21 RODO prawo sprzeciwu, wobec przetwarzania danych osobowych, gdyż </w:t>
      </w:r>
    </w:p>
    <w:p w14:paraId="0439694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podstawą prawną przetwarzania Pani/Pana danych osobowych jest art. 6 ust. 1 lit. c </w:t>
      </w:r>
    </w:p>
    <w:p w14:paraId="29886258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Rodo. </w:t>
      </w:r>
    </w:p>
    <w:p w14:paraId="7031A17B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2. Jednocześnie Zamawiający przypomina o ciążącym na Pani/Panu obowiązku </w:t>
      </w:r>
    </w:p>
    <w:p w14:paraId="3B0CF1E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informacyjnym wynikającym z art. 14 RODO względem osób fizycznych, których </w:t>
      </w:r>
    </w:p>
    <w:p w14:paraId="7AA82ADD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2ED1913A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4C170E56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7B88970E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2BDB4E71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</w:p>
    <w:p w14:paraId="2081503B" w14:textId="4217F33D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* Wyjaśnienie: skorzystanie z prawa do sprostowania nie może skutkować zmianą wyniku postępowania o udzielenie zamówienia publicznego ani zmianą postanowień umowy. </w:t>
      </w:r>
    </w:p>
    <w:p w14:paraId="1BEFA94C" w14:textId="77777777" w:rsidR="004D64EE" w:rsidRPr="004D64EE" w:rsidRDefault="004D64EE" w:rsidP="004D64EE">
      <w:pPr>
        <w:pStyle w:val="Default"/>
        <w:jc w:val="both"/>
        <w:rPr>
          <w:rFonts w:ascii="Cambria" w:hAnsi="Cambria"/>
        </w:rPr>
      </w:pPr>
      <w:r w:rsidRPr="004D64EE">
        <w:rPr>
          <w:rFonts w:ascii="Cambria" w:hAnsi="Cambria"/>
        </w:rPr>
        <w:t xml:space="preserve">** Wyjaśnienie: prawo do ograniczenia przetwarzania nie ma zastosowania w odniesieniu do </w:t>
      </w:r>
    </w:p>
    <w:p w14:paraId="00E677D0" w14:textId="543E957C" w:rsidR="006B0E5C" w:rsidRPr="004D64EE" w:rsidRDefault="004D64EE" w:rsidP="004D64EE">
      <w:pPr>
        <w:jc w:val="both"/>
        <w:rPr>
          <w:rFonts w:ascii="Cambria" w:hAnsi="Cambria"/>
          <w:sz w:val="24"/>
          <w:szCs w:val="24"/>
        </w:rPr>
      </w:pPr>
      <w:r w:rsidRPr="004D64EE">
        <w:rPr>
          <w:rFonts w:ascii="Cambria" w:hAnsi="Cambria"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B0E5C" w:rsidRPr="004D64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6779" w14:textId="77777777" w:rsidR="00991BD5" w:rsidRDefault="00991BD5" w:rsidP="004D64EE">
      <w:pPr>
        <w:spacing w:after="0" w:line="240" w:lineRule="auto"/>
      </w:pPr>
      <w:r>
        <w:separator/>
      </w:r>
    </w:p>
  </w:endnote>
  <w:endnote w:type="continuationSeparator" w:id="0">
    <w:p w14:paraId="553800C8" w14:textId="77777777" w:rsidR="00991BD5" w:rsidRDefault="00991BD5" w:rsidP="004D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5307" w14:textId="77777777" w:rsidR="00991BD5" w:rsidRDefault="00991BD5" w:rsidP="004D64EE">
      <w:pPr>
        <w:spacing w:after="0" w:line="240" w:lineRule="auto"/>
      </w:pPr>
      <w:r>
        <w:separator/>
      </w:r>
    </w:p>
  </w:footnote>
  <w:footnote w:type="continuationSeparator" w:id="0">
    <w:p w14:paraId="09B7D068" w14:textId="77777777" w:rsidR="00991BD5" w:rsidRDefault="00991BD5" w:rsidP="004D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7C1A" w14:textId="77777777" w:rsidR="004D64EE" w:rsidRDefault="004D64EE" w:rsidP="004D64EE">
    <w:pPr>
      <w:jc w:val="center"/>
    </w:pPr>
    <w:r>
      <w:t>RZĄDOWY PROGRAM ODBUDOWY ZABYTKÓW</w:t>
    </w:r>
  </w:p>
  <w:p w14:paraId="7A4B9F9F" w14:textId="02239F6B" w:rsidR="004D64EE" w:rsidRDefault="004D64EE" w:rsidP="004D64EE">
    <w:pPr>
      <w:pStyle w:val="Nagwek"/>
      <w:jc w:val="center"/>
    </w:pPr>
    <w:r>
      <w:rPr>
        <w:noProof/>
      </w:rPr>
      <w:drawing>
        <wp:inline distT="0" distB="0" distL="0" distR="0" wp14:anchorId="2BA789D7" wp14:editId="555FB8E6">
          <wp:extent cx="4582861" cy="676275"/>
          <wp:effectExtent l="0" t="0" r="8255" b="0"/>
          <wp:docPr id="6957678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525" cy="676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E"/>
    <w:rsid w:val="000D210C"/>
    <w:rsid w:val="003123D8"/>
    <w:rsid w:val="00492932"/>
    <w:rsid w:val="004D64EE"/>
    <w:rsid w:val="00507FBA"/>
    <w:rsid w:val="0053232D"/>
    <w:rsid w:val="00534E2B"/>
    <w:rsid w:val="005F6B77"/>
    <w:rsid w:val="006B0E5C"/>
    <w:rsid w:val="006C6357"/>
    <w:rsid w:val="00975734"/>
    <w:rsid w:val="00990226"/>
    <w:rsid w:val="00991BD5"/>
    <w:rsid w:val="009F3D5B"/>
    <w:rsid w:val="00A65375"/>
    <w:rsid w:val="00B743C7"/>
    <w:rsid w:val="00C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EC33"/>
  <w15:chartTrackingRefBased/>
  <w15:docId w15:val="{A05B0356-EAED-4D82-966E-4B9C2F9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EE"/>
  </w:style>
  <w:style w:type="paragraph" w:styleId="Stopka">
    <w:name w:val="footer"/>
    <w:basedOn w:val="Normalny"/>
    <w:link w:val="StopkaZnak"/>
    <w:uiPriority w:val="99"/>
    <w:unhideWhenUsed/>
    <w:rsid w:val="004D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2024-03-01T06:22:00Z</cp:lastPrinted>
  <dcterms:created xsi:type="dcterms:W3CDTF">2024-02-29T09:07:00Z</dcterms:created>
  <dcterms:modified xsi:type="dcterms:W3CDTF">2024-10-02T12:02:00Z</dcterms:modified>
</cp:coreProperties>
</file>